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01CC" w14:textId="77777777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/>
          <w:noProof/>
          <w:lang w:val="en-US"/>
        </w:rPr>
        <w:drawing>
          <wp:inline distT="0" distB="0" distL="0" distR="0" wp14:anchorId="20EFB0BC" wp14:editId="265BD159">
            <wp:extent cx="2387600" cy="1357834"/>
            <wp:effectExtent l="0" t="0" r="0" b="0"/>
            <wp:docPr id="2" name="Picture 2" descr="Description: C:\Users\Marty\AppData\Local\Microsoft\Windows\Temporary Internet Files\Content.Outlook\E19J4CF6\Snow Sports NZ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arty\AppData\Local\Microsoft\Windows\Temporary Internet Files\Content.Outlook\E19J4CF6\Snow Sports NZ logo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D1CB" w14:textId="24CBBC5E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 w:cs="Arial"/>
          <w:b/>
          <w:sz w:val="24"/>
          <w:szCs w:val="24"/>
        </w:rPr>
        <w:t xml:space="preserve">APPLICATION FOR </w:t>
      </w:r>
      <w:r w:rsidR="00542250">
        <w:rPr>
          <w:rFonts w:asciiTheme="minorHAnsi" w:hAnsiTheme="minorHAnsi" w:cs="Arial"/>
          <w:b/>
          <w:sz w:val="24"/>
          <w:szCs w:val="24"/>
        </w:rPr>
        <w:t>ELECT</w:t>
      </w:r>
      <w:r w:rsidR="00542250" w:rsidRPr="005C44D9">
        <w:rPr>
          <w:rFonts w:asciiTheme="minorHAnsi" w:hAnsiTheme="minorHAnsi" w:cs="Arial"/>
          <w:b/>
          <w:sz w:val="24"/>
          <w:szCs w:val="24"/>
        </w:rPr>
        <w:t xml:space="preserve">ION </w:t>
      </w:r>
      <w:r w:rsidRPr="005C44D9">
        <w:rPr>
          <w:rFonts w:asciiTheme="minorHAnsi" w:hAnsiTheme="minorHAnsi" w:cs="Arial"/>
          <w:b/>
          <w:sz w:val="24"/>
          <w:szCs w:val="24"/>
        </w:rPr>
        <w:t>ON</w:t>
      </w:r>
      <w:r w:rsidR="00542250">
        <w:rPr>
          <w:rFonts w:asciiTheme="minorHAnsi" w:hAnsiTheme="minorHAnsi" w:cs="Arial"/>
          <w:b/>
          <w:sz w:val="24"/>
          <w:szCs w:val="24"/>
        </w:rPr>
        <w:t>TO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</w:t>
      </w:r>
      <w:r w:rsidR="005C44D9" w:rsidRPr="005C44D9">
        <w:rPr>
          <w:rFonts w:asciiTheme="minorHAnsi" w:hAnsiTheme="minorHAnsi" w:cs="Arial"/>
          <w:b/>
          <w:sz w:val="24"/>
          <w:szCs w:val="24"/>
        </w:rPr>
        <w:t xml:space="preserve">THE </w:t>
      </w:r>
      <w:r w:rsidR="00916BB2">
        <w:rPr>
          <w:rFonts w:asciiTheme="minorHAnsi" w:hAnsiTheme="minorHAnsi" w:cs="Arial"/>
          <w:b/>
          <w:sz w:val="24"/>
          <w:szCs w:val="24"/>
        </w:rPr>
        <w:t xml:space="preserve">ALPINE </w:t>
      </w:r>
      <w:r w:rsidR="00791279">
        <w:rPr>
          <w:rFonts w:asciiTheme="minorHAnsi" w:hAnsiTheme="minorHAnsi" w:cs="Arial"/>
          <w:b/>
          <w:sz w:val="24"/>
          <w:szCs w:val="24"/>
        </w:rPr>
        <w:t>TECHNICAL</w:t>
      </w:r>
      <w:r w:rsidR="007E32D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C44D9">
        <w:rPr>
          <w:rFonts w:asciiTheme="minorHAnsi" w:hAnsiTheme="minorHAnsi" w:cs="Arial"/>
          <w:b/>
          <w:sz w:val="24"/>
          <w:szCs w:val="24"/>
        </w:rPr>
        <w:t>COMMITTEE</w:t>
      </w:r>
      <w:r w:rsidR="00916BB2">
        <w:rPr>
          <w:rFonts w:asciiTheme="minorHAnsi" w:hAnsiTheme="minorHAnsi" w:cs="Arial"/>
          <w:b/>
          <w:sz w:val="24"/>
          <w:szCs w:val="24"/>
        </w:rPr>
        <w:t xml:space="preserve"> 20</w:t>
      </w:r>
      <w:r w:rsidR="00791279">
        <w:rPr>
          <w:rFonts w:asciiTheme="minorHAnsi" w:hAnsiTheme="minorHAnsi" w:cs="Arial"/>
          <w:b/>
          <w:sz w:val="24"/>
          <w:szCs w:val="24"/>
        </w:rPr>
        <w:t>25</w:t>
      </w:r>
    </w:p>
    <w:p w14:paraId="4CE014B0" w14:textId="77777777" w:rsidR="00300567" w:rsidRPr="005C44D9" w:rsidRDefault="00300567" w:rsidP="00300567"/>
    <w:p w14:paraId="4B8689C4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Details of Applicant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761"/>
        <w:gridCol w:w="2783"/>
        <w:gridCol w:w="956"/>
      </w:tblGrid>
      <w:tr w:rsidR="00300567" w:rsidRPr="005C44D9" w14:paraId="70C848ED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FF84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67A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  <w:tr w:rsidR="00300567" w:rsidRPr="005C44D9" w14:paraId="2B84F944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A2AA34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Mailing Address: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85B5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0567" w:rsidRPr="005C44D9" w14:paraId="65458A47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B6552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B66E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</w:tr>
      <w:tr w:rsidR="00300567" w:rsidRPr="005C44D9" w14:paraId="5CAA4931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52554F" w14:textId="018DCEF5" w:rsidR="00300567" w:rsidRPr="005C44D9" w:rsidRDefault="007A6B81" w:rsidP="006C005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  <w:r w:rsidR="00300567" w:rsidRPr="005C44D9">
              <w:rPr>
                <w:rFonts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88A0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4491C3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7B3D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439B52" w14:textId="77777777" w:rsidR="00300567" w:rsidRPr="005C44D9" w:rsidRDefault="00300567" w:rsidP="006C0056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00567" w:rsidRPr="005C44D9" w14:paraId="35E9009E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C6C3AE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Email: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ACBF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</w:tbl>
    <w:p w14:paraId="46C97016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6036E97" w14:textId="71FC8AE7" w:rsidR="00791279" w:rsidRDefault="00791279" w:rsidP="00300567">
      <w:pPr>
        <w:pStyle w:val="Subtitl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check one of the items below:</w:t>
      </w:r>
    </w:p>
    <w:p w14:paraId="38DDC8CB" w14:textId="567A1070" w:rsidR="00300567" w:rsidRDefault="00791279" w:rsidP="00300567">
      <w:pPr>
        <w:pStyle w:val="Subtitl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Self-Nomination </w:t>
      </w:r>
      <w:proofErr w:type="gramStart"/>
      <w:r>
        <w:rPr>
          <w:rFonts w:asciiTheme="minorHAnsi" w:hAnsiTheme="minorHAnsi" w:cs="Arial"/>
          <w:sz w:val="22"/>
          <w:szCs w:val="22"/>
        </w:rPr>
        <w:t>[ ]</w:t>
      </w:r>
      <w:proofErr w:type="gramEnd"/>
    </w:p>
    <w:p w14:paraId="3ACCEE08" w14:textId="23D57899" w:rsidR="00791279" w:rsidRDefault="00791279" w:rsidP="00300567">
      <w:pPr>
        <w:pStyle w:val="Subtitl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Nominated By</w:t>
      </w:r>
      <w:r w:rsidR="00082BE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</w:rPr>
        <w:t>[ ]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: _____________________</w:t>
      </w:r>
      <w:r w:rsidR="00D45794">
        <w:rPr>
          <w:rFonts w:asciiTheme="minorHAnsi" w:hAnsiTheme="minorHAnsi" w:cs="Arial"/>
          <w:sz w:val="22"/>
          <w:szCs w:val="22"/>
        </w:rPr>
        <w:t>______________</w:t>
      </w:r>
    </w:p>
    <w:p w14:paraId="42B5D905" w14:textId="77777777" w:rsidR="00791279" w:rsidRPr="005C44D9" w:rsidRDefault="00791279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F6CF48E" w14:textId="0982E580" w:rsidR="00BA09B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Short biography outlining your </w:t>
      </w:r>
      <w:r w:rsidR="00791279">
        <w:rPr>
          <w:rFonts w:asciiTheme="minorHAnsi" w:hAnsiTheme="minorHAnsi" w:cs="Arial"/>
          <w:sz w:val="22"/>
          <w:szCs w:val="22"/>
          <w:u w:val="single"/>
        </w:rPr>
        <w:t>technical</w:t>
      </w:r>
      <w:r w:rsidR="00185988" w:rsidRPr="005C44D9">
        <w:rPr>
          <w:rFonts w:asciiTheme="minorHAnsi" w:hAnsiTheme="minorHAnsi" w:cs="Arial"/>
          <w:sz w:val="22"/>
          <w:szCs w:val="22"/>
          <w:u w:val="single"/>
        </w:rPr>
        <w:t xml:space="preserve"> experience 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in </w:t>
      </w:r>
      <w:r w:rsidR="00542250">
        <w:rPr>
          <w:rFonts w:asciiTheme="minorHAnsi" w:hAnsiTheme="minorHAnsi" w:cs="Arial"/>
          <w:sz w:val="22"/>
          <w:szCs w:val="22"/>
          <w:u w:val="single"/>
        </w:rPr>
        <w:t>A</w:t>
      </w:r>
      <w:r w:rsidR="00967C3C">
        <w:rPr>
          <w:rFonts w:asciiTheme="minorHAnsi" w:hAnsiTheme="minorHAnsi" w:cs="Arial"/>
          <w:sz w:val="22"/>
          <w:szCs w:val="22"/>
          <w:u w:val="single"/>
        </w:rPr>
        <w:t>lp</w:t>
      </w:r>
      <w:r w:rsidR="003F192A">
        <w:rPr>
          <w:rFonts w:asciiTheme="minorHAnsi" w:hAnsiTheme="minorHAnsi" w:cs="Arial"/>
          <w:sz w:val="22"/>
          <w:szCs w:val="22"/>
          <w:u w:val="single"/>
        </w:rPr>
        <w:t>i</w:t>
      </w:r>
      <w:r w:rsidR="00967C3C">
        <w:rPr>
          <w:rFonts w:asciiTheme="minorHAnsi" w:hAnsiTheme="minorHAnsi" w:cs="Arial"/>
          <w:sz w:val="22"/>
          <w:szCs w:val="22"/>
          <w:u w:val="single"/>
        </w:rPr>
        <w:t>ne ski racing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791279">
        <w:rPr>
          <w:rFonts w:asciiTheme="minorHAnsi" w:hAnsiTheme="minorHAnsi" w:cs="Arial"/>
          <w:sz w:val="22"/>
          <w:szCs w:val="22"/>
          <w:u w:val="single"/>
        </w:rPr>
        <w:t xml:space="preserve">domestic and </w:t>
      </w:r>
      <w:proofErr w:type="gramStart"/>
      <w:r w:rsidR="00791279">
        <w:rPr>
          <w:rFonts w:asciiTheme="minorHAnsi" w:hAnsiTheme="minorHAnsi" w:cs="Arial"/>
          <w:sz w:val="22"/>
          <w:szCs w:val="22"/>
          <w:u w:val="single"/>
        </w:rPr>
        <w:t>international</w:t>
      </w:r>
      <w:proofErr w:type="gramEnd"/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16190" w:rsidRPr="005C44D9" w14:paraId="3E414D7B" w14:textId="77777777" w:rsidTr="006E2189">
        <w:trPr>
          <w:trHeight w:val="4412"/>
        </w:trPr>
        <w:tc>
          <w:tcPr>
            <w:tcW w:w="9286" w:type="dxa"/>
          </w:tcPr>
          <w:p w14:paraId="01EEB924" w14:textId="77777777" w:rsidR="00B16190" w:rsidRPr="005C44D9" w:rsidRDefault="00B16190" w:rsidP="006F2058">
            <w:pPr>
              <w:spacing w:before="120"/>
              <w:rPr>
                <w:rFonts w:cs="Arial"/>
              </w:rPr>
            </w:pPr>
          </w:p>
        </w:tc>
      </w:tr>
    </w:tbl>
    <w:p w14:paraId="52365E6B" w14:textId="77777777" w:rsidR="00BA09B7" w:rsidRPr="005C44D9" w:rsidRDefault="00BA09B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1397F9A4" w14:textId="61452DF7" w:rsidR="005C44D9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lastRenderedPageBreak/>
        <w:t xml:space="preserve">What skills and expertise do you believe you can bring to the </w:t>
      </w:r>
      <w:r w:rsidR="00967C3C">
        <w:rPr>
          <w:rFonts w:asciiTheme="minorHAnsi" w:hAnsiTheme="minorHAnsi" w:cs="Arial"/>
          <w:sz w:val="22"/>
          <w:szCs w:val="22"/>
          <w:u w:val="single"/>
        </w:rPr>
        <w:t xml:space="preserve">Alpine </w:t>
      </w:r>
      <w:r w:rsidR="00B16190">
        <w:rPr>
          <w:rFonts w:asciiTheme="minorHAnsi" w:hAnsiTheme="minorHAnsi" w:cs="Arial"/>
          <w:sz w:val="22"/>
          <w:szCs w:val="22"/>
          <w:u w:val="single"/>
        </w:rPr>
        <w:t>Technical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Committee?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16190" w:rsidRPr="005C44D9" w14:paraId="5E0302F8" w14:textId="77777777" w:rsidTr="004F50D0">
        <w:trPr>
          <w:trHeight w:val="5041"/>
        </w:trPr>
        <w:tc>
          <w:tcPr>
            <w:tcW w:w="9286" w:type="dxa"/>
          </w:tcPr>
          <w:p w14:paraId="4850C785" w14:textId="77777777" w:rsidR="00B16190" w:rsidRPr="005C44D9" w:rsidRDefault="00B16190" w:rsidP="006F2058">
            <w:pPr>
              <w:spacing w:before="120"/>
              <w:rPr>
                <w:rFonts w:cs="Arial"/>
              </w:rPr>
            </w:pPr>
          </w:p>
        </w:tc>
      </w:tr>
    </w:tbl>
    <w:p w14:paraId="011833C3" w14:textId="77777777" w:rsidR="00300567" w:rsidRPr="005C44D9" w:rsidRDefault="005C44D9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58"/>
      </w:tblGrid>
      <w:tr w:rsidR="00300567" w:rsidRPr="005C44D9" w14:paraId="76F4B3C3" w14:textId="77777777" w:rsidTr="006C0056">
        <w:tc>
          <w:tcPr>
            <w:tcW w:w="9286" w:type="dxa"/>
            <w:gridSpan w:val="2"/>
          </w:tcPr>
          <w:p w14:paraId="1886659B" w14:textId="5C4EEB52" w:rsidR="00300567" w:rsidRPr="005C44D9" w:rsidRDefault="00050795" w:rsidP="006C00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By signing below, I confirm </w:t>
            </w:r>
            <w:r w:rsidR="00300567" w:rsidRPr="005C44D9">
              <w:rPr>
                <w:rFonts w:cs="Arial"/>
              </w:rPr>
              <w:t>I have read and accept the conditions of in Appendix 1</w:t>
            </w:r>
            <w:r w:rsidR="005C44D9">
              <w:rPr>
                <w:rFonts w:cs="Arial"/>
              </w:rPr>
              <w:t>.</w:t>
            </w:r>
          </w:p>
        </w:tc>
      </w:tr>
      <w:tr w:rsidR="00300567" w:rsidRPr="005C44D9" w14:paraId="70DDAB2E" w14:textId="77777777" w:rsidTr="006C0056">
        <w:tc>
          <w:tcPr>
            <w:tcW w:w="4928" w:type="dxa"/>
          </w:tcPr>
          <w:p w14:paraId="24A13DFC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Signature of applicant:</w:t>
            </w:r>
          </w:p>
          <w:p w14:paraId="58D3AB43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Date:</w:t>
            </w:r>
            <w:r w:rsidR="005C44D9" w:rsidRPr="005C44D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4B5E0474" w14:textId="77777777" w:rsidR="00300567" w:rsidRPr="005C44D9" w:rsidRDefault="00300567" w:rsidP="006C0056">
            <w:pPr>
              <w:spacing w:before="24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2FD0A23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407A8F1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D07645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Privacy Act 1993</w:t>
      </w:r>
    </w:p>
    <w:p w14:paraId="30560AC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E89310" w14:textId="0C347446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5C44D9">
        <w:rPr>
          <w:rFonts w:asciiTheme="minorHAnsi" w:hAnsiTheme="minorHAnsi" w:cs="Arial"/>
          <w:b w:val="0"/>
          <w:sz w:val="22"/>
          <w:szCs w:val="22"/>
        </w:rPr>
        <w:t xml:space="preserve">I agree that Snow Sports NZ may collect and retain the information supplied with this application and Snow Sports NZ may authorise the </w:t>
      </w:r>
      <w:r w:rsidR="00AC2E73">
        <w:rPr>
          <w:rFonts w:asciiTheme="minorHAnsi" w:hAnsiTheme="minorHAnsi" w:cs="Arial"/>
          <w:b w:val="0"/>
          <w:sz w:val="22"/>
          <w:szCs w:val="22"/>
        </w:rPr>
        <w:t>release of this information to m</w:t>
      </w:r>
      <w:r w:rsidRPr="005C44D9">
        <w:rPr>
          <w:rFonts w:asciiTheme="minorHAnsi" w:hAnsiTheme="minorHAnsi" w:cs="Arial"/>
          <w:b w:val="0"/>
          <w:sz w:val="22"/>
          <w:szCs w:val="22"/>
        </w:rPr>
        <w:t>embers, and any other persons or organisations that the Snow Sports NZ Board considers appropriate.</w:t>
      </w:r>
    </w:p>
    <w:p w14:paraId="485EC90B" w14:textId="77777777" w:rsidR="00300567" w:rsidRPr="005C44D9" w:rsidRDefault="00300567" w:rsidP="003005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7538B20" w14:textId="2AFD85A2" w:rsidR="00300567" w:rsidRPr="00050795" w:rsidRDefault="00050795" w:rsidP="00300567">
      <w:pPr>
        <w:rPr>
          <w:rFonts w:cs="Arial"/>
          <w:b/>
          <w:bCs/>
        </w:rPr>
      </w:pPr>
      <w:r w:rsidRPr="00050795">
        <w:rPr>
          <w:rFonts w:cs="Arial"/>
          <w:b/>
          <w:bCs/>
        </w:rPr>
        <w:t>To Submit Application</w:t>
      </w:r>
      <w:r w:rsidR="00300567" w:rsidRPr="00050795">
        <w:rPr>
          <w:rFonts w:cs="Arial"/>
          <w:b/>
          <w:bCs/>
        </w:rPr>
        <w:tab/>
      </w:r>
      <w:r w:rsidR="00300567" w:rsidRPr="00050795">
        <w:rPr>
          <w:rFonts w:cs="Arial"/>
          <w:b/>
          <w:bCs/>
        </w:rPr>
        <w:tab/>
      </w:r>
      <w:r w:rsidR="00300567" w:rsidRPr="00050795">
        <w:rPr>
          <w:rFonts w:cs="Arial"/>
          <w:b/>
          <w:bCs/>
        </w:rPr>
        <w:tab/>
      </w:r>
      <w:r w:rsidR="00300567" w:rsidRPr="00050795">
        <w:rPr>
          <w:rFonts w:cs="Arial"/>
          <w:b/>
          <w:bCs/>
        </w:rPr>
        <w:tab/>
      </w:r>
    </w:p>
    <w:p w14:paraId="5B0D4C8D" w14:textId="238D5F31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All applications must be received </w:t>
      </w:r>
      <w:r w:rsidR="009F1AC7">
        <w:rPr>
          <w:rFonts w:cs="Arial"/>
        </w:rPr>
        <w:t>by email to</w:t>
      </w:r>
      <w:r w:rsidRPr="005C44D9">
        <w:rPr>
          <w:rFonts w:cs="Arial"/>
        </w:rPr>
        <w:t xml:space="preserve"> </w:t>
      </w:r>
    </w:p>
    <w:p w14:paraId="0408148F" w14:textId="7CC273D5" w:rsidR="00300567" w:rsidRPr="005C44D9" w:rsidRDefault="009F1AC7" w:rsidP="009F1AC7">
      <w:pPr>
        <w:spacing w:line="280" w:lineRule="atLeast"/>
        <w:jc w:val="center"/>
        <w:rPr>
          <w:rFonts w:cs="Arial"/>
        </w:rPr>
      </w:pPr>
      <w:r>
        <w:rPr>
          <w:rFonts w:cs="Arial"/>
        </w:rPr>
        <w:t xml:space="preserve">Erin McNary at </w:t>
      </w:r>
      <w:r w:rsidR="00300567" w:rsidRPr="005C44D9">
        <w:rPr>
          <w:rFonts w:cs="Arial"/>
        </w:rPr>
        <w:t>Snow Sports N</w:t>
      </w:r>
      <w:r w:rsidR="00185988" w:rsidRPr="005C44D9">
        <w:rPr>
          <w:rFonts w:cs="Arial"/>
        </w:rPr>
        <w:t>Z</w:t>
      </w:r>
    </w:p>
    <w:p w14:paraId="45095A30" w14:textId="5F047CF6" w:rsidR="00300567" w:rsidRPr="005C44D9" w:rsidRDefault="009F1AC7" w:rsidP="00300567">
      <w:pPr>
        <w:spacing w:line="280" w:lineRule="atLeast"/>
        <w:jc w:val="center"/>
        <w:rPr>
          <w:rFonts w:cs="Arial"/>
        </w:rPr>
      </w:pPr>
      <w:r>
        <w:rPr>
          <w:rFonts w:cs="Arial"/>
        </w:rPr>
        <w:t>Erin</w:t>
      </w:r>
      <w:r w:rsidR="00791279">
        <w:rPr>
          <w:rFonts w:cs="Arial"/>
        </w:rPr>
        <w:t>@snowsports.co.nz</w:t>
      </w:r>
    </w:p>
    <w:p w14:paraId="12D5ABAC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</w:p>
    <w:p w14:paraId="2A279CDC" w14:textId="30200F60" w:rsidR="00300567" w:rsidRPr="008041DE" w:rsidRDefault="00300567" w:rsidP="003B3F20">
      <w:pPr>
        <w:spacing w:line="280" w:lineRule="atLeast"/>
        <w:jc w:val="center"/>
        <w:rPr>
          <w:rFonts w:cs="Arial"/>
          <w:bCs/>
        </w:rPr>
      </w:pPr>
      <w:r w:rsidRPr="008041DE">
        <w:rPr>
          <w:rFonts w:cs="Arial"/>
          <w:bCs/>
        </w:rPr>
        <w:t xml:space="preserve">The deadline to submit </w:t>
      </w:r>
      <w:r w:rsidR="00185988" w:rsidRPr="008041DE">
        <w:rPr>
          <w:rFonts w:cs="Arial"/>
          <w:bCs/>
        </w:rPr>
        <w:t xml:space="preserve">this application is </w:t>
      </w:r>
      <w:r w:rsidR="008041DE" w:rsidRPr="008041DE">
        <w:rPr>
          <w:rFonts w:cs="Arial"/>
          <w:bCs/>
        </w:rPr>
        <w:t>8</w:t>
      </w:r>
      <w:r w:rsidRPr="008041DE">
        <w:rPr>
          <w:rFonts w:cs="Arial"/>
          <w:bCs/>
        </w:rPr>
        <w:t xml:space="preserve">:00pm </w:t>
      </w:r>
      <w:bookmarkStart w:id="0" w:name="_Ref234308415"/>
      <w:bookmarkStart w:id="1" w:name="_Toc260152495"/>
      <w:bookmarkEnd w:id="0"/>
      <w:bookmarkEnd w:id="1"/>
      <w:r w:rsidR="008041DE" w:rsidRPr="008041DE">
        <w:rPr>
          <w:rFonts w:cs="Arial"/>
          <w:bCs/>
        </w:rPr>
        <w:t>Sunday</w:t>
      </w:r>
      <w:r w:rsidR="00916BB2" w:rsidRPr="008041DE">
        <w:rPr>
          <w:rFonts w:cs="Arial"/>
          <w:bCs/>
        </w:rPr>
        <w:t xml:space="preserve">, </w:t>
      </w:r>
      <w:r w:rsidR="008041DE" w:rsidRPr="008041DE">
        <w:rPr>
          <w:rFonts w:cs="Arial"/>
          <w:bCs/>
        </w:rPr>
        <w:t>2 February</w:t>
      </w:r>
      <w:r w:rsidR="00916BB2" w:rsidRPr="008041DE">
        <w:rPr>
          <w:rFonts w:cs="Arial"/>
          <w:bCs/>
        </w:rPr>
        <w:t xml:space="preserve"> 20</w:t>
      </w:r>
      <w:r w:rsidR="008041DE" w:rsidRPr="008041DE">
        <w:rPr>
          <w:rFonts w:cs="Arial"/>
          <w:bCs/>
        </w:rPr>
        <w:t>25</w:t>
      </w:r>
      <w:r w:rsidR="00916BB2" w:rsidRPr="008041DE">
        <w:rPr>
          <w:rFonts w:cs="Arial"/>
          <w:bCs/>
        </w:rPr>
        <w:t>.</w:t>
      </w:r>
    </w:p>
    <w:p w14:paraId="4CB96050" w14:textId="77777777" w:rsidR="005C44D9" w:rsidRDefault="005C44D9" w:rsidP="003B3F20">
      <w:pPr>
        <w:spacing w:line="280" w:lineRule="atLeast"/>
        <w:jc w:val="center"/>
        <w:rPr>
          <w:rFonts w:cs="Arial"/>
          <w:b/>
        </w:rPr>
      </w:pPr>
    </w:p>
    <w:p w14:paraId="1B4AD590" w14:textId="134C92C8" w:rsidR="005C44D9" w:rsidRPr="009F1AC7" w:rsidRDefault="005C44D9" w:rsidP="009F1AC7">
      <w:pPr>
        <w:spacing w:line="280" w:lineRule="atLeast"/>
        <w:rPr>
          <w:rFonts w:cs="Arial"/>
          <w:b/>
        </w:rPr>
      </w:pPr>
      <w:r w:rsidRPr="00542250">
        <w:rPr>
          <w:rFonts w:cs="Arial"/>
          <w:b/>
        </w:rPr>
        <w:t>Appendix 1</w:t>
      </w:r>
      <w:r w:rsidR="00542250">
        <w:rPr>
          <w:rFonts w:cs="Arial"/>
        </w:rPr>
        <w:t xml:space="preserve">: </w:t>
      </w:r>
      <w:r w:rsidR="009F1AC7" w:rsidRPr="009F1AC7">
        <w:rPr>
          <w:rFonts w:cs="Arial"/>
          <w:b/>
          <w:bCs/>
        </w:rPr>
        <w:t>Alpine Technical Committee Terms of Reference</w:t>
      </w:r>
      <w:r w:rsidR="009F1AC7">
        <w:rPr>
          <w:rFonts w:cs="Arial"/>
        </w:rPr>
        <w:t xml:space="preserve"> (</w:t>
      </w:r>
      <w:r w:rsidR="00791279">
        <w:rPr>
          <w:rFonts w:cs="Arial"/>
          <w:b/>
        </w:rPr>
        <w:t>ATC TOR</w:t>
      </w:r>
      <w:r w:rsidR="00082BEA">
        <w:rPr>
          <w:rFonts w:cs="Arial"/>
          <w:b/>
        </w:rPr>
        <w:t>, Jan 2025</w:t>
      </w:r>
      <w:r w:rsidR="009F1AC7">
        <w:rPr>
          <w:rFonts w:cs="Arial"/>
          <w:b/>
        </w:rPr>
        <w:t>)</w:t>
      </w:r>
    </w:p>
    <w:sectPr w:rsidR="005C44D9" w:rsidRPr="009F1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4675" w14:textId="77777777" w:rsidR="002E6B33" w:rsidRDefault="002E6B33" w:rsidP="00501B13">
      <w:pPr>
        <w:spacing w:after="0" w:line="240" w:lineRule="auto"/>
      </w:pPr>
      <w:r>
        <w:separator/>
      </w:r>
    </w:p>
  </w:endnote>
  <w:endnote w:type="continuationSeparator" w:id="0">
    <w:p w14:paraId="657AF85E" w14:textId="77777777" w:rsidR="002E6B33" w:rsidRDefault="002E6B33" w:rsidP="005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C60C" w14:textId="77777777" w:rsidR="002E6B33" w:rsidRDefault="002E6B33" w:rsidP="00501B13">
      <w:pPr>
        <w:spacing w:after="0" w:line="240" w:lineRule="auto"/>
      </w:pPr>
      <w:r>
        <w:separator/>
      </w:r>
    </w:p>
  </w:footnote>
  <w:footnote w:type="continuationSeparator" w:id="0">
    <w:p w14:paraId="0CA4088B" w14:textId="77777777" w:rsidR="002E6B33" w:rsidRDefault="002E6B33" w:rsidP="0050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00E"/>
    <w:multiLevelType w:val="hybridMultilevel"/>
    <w:tmpl w:val="6AA4B492"/>
    <w:lvl w:ilvl="0" w:tplc="056C42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01AB"/>
    <w:multiLevelType w:val="hybridMultilevel"/>
    <w:tmpl w:val="7C10FF1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21CE"/>
    <w:multiLevelType w:val="hybridMultilevel"/>
    <w:tmpl w:val="4B86E8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328"/>
    <w:multiLevelType w:val="hybridMultilevel"/>
    <w:tmpl w:val="3880E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D2385"/>
    <w:multiLevelType w:val="hybridMultilevel"/>
    <w:tmpl w:val="C568ACF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48200">
    <w:abstractNumId w:val="4"/>
  </w:num>
  <w:num w:numId="2" w16cid:durableId="2088838357">
    <w:abstractNumId w:val="2"/>
  </w:num>
  <w:num w:numId="3" w16cid:durableId="1140879387">
    <w:abstractNumId w:val="1"/>
  </w:num>
  <w:num w:numId="4" w16cid:durableId="151802499">
    <w:abstractNumId w:val="3"/>
  </w:num>
  <w:num w:numId="5" w16cid:durableId="28940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A"/>
    <w:rsid w:val="00016FBE"/>
    <w:rsid w:val="00050795"/>
    <w:rsid w:val="000512E6"/>
    <w:rsid w:val="00082BEA"/>
    <w:rsid w:val="00127F19"/>
    <w:rsid w:val="0018261F"/>
    <w:rsid w:val="00185988"/>
    <w:rsid w:val="001B5ECF"/>
    <w:rsid w:val="00264261"/>
    <w:rsid w:val="002D2944"/>
    <w:rsid w:val="002E6B33"/>
    <w:rsid w:val="00300567"/>
    <w:rsid w:val="003A48CE"/>
    <w:rsid w:val="003B3F20"/>
    <w:rsid w:val="003F192A"/>
    <w:rsid w:val="00434B03"/>
    <w:rsid w:val="00501B13"/>
    <w:rsid w:val="00542250"/>
    <w:rsid w:val="00591DEA"/>
    <w:rsid w:val="005C44D9"/>
    <w:rsid w:val="00611845"/>
    <w:rsid w:val="0063540A"/>
    <w:rsid w:val="006C0056"/>
    <w:rsid w:val="006C0ABE"/>
    <w:rsid w:val="006F2058"/>
    <w:rsid w:val="007002FF"/>
    <w:rsid w:val="00701035"/>
    <w:rsid w:val="00733AF4"/>
    <w:rsid w:val="00791279"/>
    <w:rsid w:val="007A6B81"/>
    <w:rsid w:val="007E32D1"/>
    <w:rsid w:val="00803B26"/>
    <w:rsid w:val="008041DE"/>
    <w:rsid w:val="00850350"/>
    <w:rsid w:val="00916BB2"/>
    <w:rsid w:val="00917DFC"/>
    <w:rsid w:val="00967C3C"/>
    <w:rsid w:val="009C5966"/>
    <w:rsid w:val="009E79FE"/>
    <w:rsid w:val="009F1AC7"/>
    <w:rsid w:val="00A00F4F"/>
    <w:rsid w:val="00A52B0B"/>
    <w:rsid w:val="00A935FE"/>
    <w:rsid w:val="00AC2E73"/>
    <w:rsid w:val="00AF2F9A"/>
    <w:rsid w:val="00AF3D58"/>
    <w:rsid w:val="00B04007"/>
    <w:rsid w:val="00B04A36"/>
    <w:rsid w:val="00B16190"/>
    <w:rsid w:val="00B63945"/>
    <w:rsid w:val="00BA09B7"/>
    <w:rsid w:val="00BA26BF"/>
    <w:rsid w:val="00BD1644"/>
    <w:rsid w:val="00C06787"/>
    <w:rsid w:val="00C15B89"/>
    <w:rsid w:val="00C47542"/>
    <w:rsid w:val="00C527DD"/>
    <w:rsid w:val="00D20C28"/>
    <w:rsid w:val="00D24A21"/>
    <w:rsid w:val="00D45794"/>
    <w:rsid w:val="00D73DA4"/>
    <w:rsid w:val="00DC071A"/>
    <w:rsid w:val="00DE690D"/>
    <w:rsid w:val="00E43C63"/>
    <w:rsid w:val="00E57E92"/>
    <w:rsid w:val="00EE6E1B"/>
    <w:rsid w:val="00F0697E"/>
    <w:rsid w:val="00F84B3E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818A2"/>
  <w15:docId w15:val="{E7E75E28-A1F1-421D-92AB-3169726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  <w:style w:type="paragraph" w:styleId="Revision">
    <w:name w:val="Revision"/>
    <w:hidden/>
    <w:uiPriority w:val="99"/>
    <w:semiHidden/>
    <w:rsid w:val="007912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EB8EE6DA0B147A5A4ABF633B6FF3D" ma:contentTypeVersion="18" ma:contentTypeDescription="Create a new document." ma:contentTypeScope="" ma:versionID="e22c504557230efcd47b472cf92eb2d4">
  <xsd:schema xmlns:xsd="http://www.w3.org/2001/XMLSchema" xmlns:xs="http://www.w3.org/2001/XMLSchema" xmlns:p="http://schemas.microsoft.com/office/2006/metadata/properties" xmlns:ns2="3eb2b412-a2f9-4fd1-b049-8c3f7f6d753d" xmlns:ns3="b4017d17-5e02-4247-8e69-e7a7f14d90e7" targetNamespace="http://schemas.microsoft.com/office/2006/metadata/properties" ma:root="true" ma:fieldsID="f1ab847436f109ef7c561f0b19e8840a" ns2:_="" ns3:_="">
    <xsd:import namespace="3eb2b412-a2f9-4fd1-b049-8c3f7f6d753d"/>
    <xsd:import namespace="b4017d17-5e02-4247-8e69-e7a7f14d90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b412-a2f9-4fd1-b049-8c3f7f6d7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ac4c32-5671-4d1f-a159-cbd5840e9af0}" ma:internalName="TaxCatchAll" ma:showField="CatchAllData" ma:web="3eb2b412-a2f9-4fd1-b049-8c3f7f6d7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7d17-5e02-4247-8e69-e7a7f14d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3be127-ba83-425d-8c1a-0e3ebec6d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2b412-a2f9-4fd1-b049-8c3f7f6d753d" xsi:nil="true"/>
    <lcf76f155ced4ddcb4097134ff3c332f xmlns="b4017d17-5e02-4247-8e69-e7a7f14d9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8374E6-787D-E541-BA21-070485877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E3E51-59D7-4073-BD0A-F8216520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2b412-a2f9-4fd1-b049-8c3f7f6d753d"/>
    <ds:schemaRef ds:uri="b4017d17-5e02-4247-8e69-e7a7f14d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D4B85-0080-4531-B40C-560C44131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3DB95-58EA-414A-9480-74A2E4E5C67E}">
  <ds:schemaRefs>
    <ds:schemaRef ds:uri="http://schemas.microsoft.com/office/2006/metadata/properties"/>
    <ds:schemaRef ds:uri="http://schemas.microsoft.com/office/infopath/2007/PartnerControls"/>
    <ds:schemaRef ds:uri="3eb2b412-a2f9-4fd1-b049-8c3f7f6d753d"/>
    <ds:schemaRef ds:uri="b4017d17-5e02-4247-8e69-e7a7f14d9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Nic Cavanagh</cp:lastModifiedBy>
  <cp:revision>9</cp:revision>
  <dcterms:created xsi:type="dcterms:W3CDTF">2025-01-09T02:28:00Z</dcterms:created>
  <dcterms:modified xsi:type="dcterms:W3CDTF">2025-01-15T20:49:00Z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0x010100336EB8EE6DA0B147A5A4ABF633B6FF3D</vt:lpwstr>
  </property>
  <property fmtid="{D5CDD505-2E9C-101B-9397-08002B2CF9AE}" pid="3" name="MediaServiceImageTags">
    <vt:lpwstr/>
  </property>
</Properties>
</file>